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 xml:space="preserve">План по профилактике и противодействию коррупции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>Государственного казённого учреждения Чукотского автономного округа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>«Межрайонный центр занятости населения»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  <w:t>на 2021-2024 годы (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  <w:t xml:space="preserve"> квартал 202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  <w:t xml:space="preserve"> года)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</w:p>
    <w:tbl>
      <w:tblPr>
        <w:tblStyle w:val="13"/>
        <w:tblW w:w="14987" w:type="dxa"/>
        <w:tblInd w:w="-176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fixed"/>
        <w:tblCellMar>
          <w:top w:w="0" w:type="dxa"/>
          <w:left w:w="-7" w:type="dxa"/>
          <w:bottom w:w="0" w:type="dxa"/>
          <w:right w:w="40" w:type="dxa"/>
        </w:tblCellMar>
      </w:tblPr>
      <w:tblGrid>
        <w:gridCol w:w="1602"/>
        <w:gridCol w:w="5845"/>
        <w:gridCol w:w="5670"/>
        <w:gridCol w:w="187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№п/п ГАКУ ЧАО «МЦЗН»/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№ п/п/ ДСП ЧАО/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Информация об исполнении мероприятия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Срок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реализации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498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ab/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Организационное и правовое обеспечение реализации антикоррупционных мер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68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1.1.1/1.2.1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Обеспечение принятия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плана противодействия коррупции на 2021-2024 годы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Приказом Государственного казённого учреждения Чукотского автономного округа «Межрайонный центр занятости населения» от 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03.2022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№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-ОД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утверждён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план по профилактике и противодействию коррупции на 2021-2024 г.г.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всего периода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1.1.2/1.2.2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lef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беспечение внесения необходимых изменений в план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Необходимость внесения изменений в План противодействия коррупции на 2021-2024 годы в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года отсутствовала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всего периода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1.1.3/1.2.3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Обеспечение контроля за реализацией плана противодействия коррупции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Обеспечен контроль за реализацией плана противодействия коррупции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в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Ежеквартально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1238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1.1.4/1.2.4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Организация контроля за соблюдением законодательства Российской Федерации о противодействии коррупции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ЦЗН», а также за реализацией 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мер по профилактике коррупционных правонарушений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в плановом порядке проводится контроль за соблюдением законодательства Российской Федерации о противодействии коррупции , а также за реализацией мер по профилактике коррупционных правонарушений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1.2/1.7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Подготовка информации, отчётов, докладов, предложений по вопросам противодействия коррупции и совершенствования антикоррупционного законодательства в Департамент социальной политики Чукотского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АО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Информация о ходе реализации Плана мероприятий по профилактике и противодействию коррупции ежеквартально до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-го числа месяца, следующего за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отчётным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, направляется в Департамент социальной политики Чукотского автономного округа.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соответствии с запросами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498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tabs>
                <w:tab w:val="left" w:pos="8715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2.1/2.1.4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Разработка методических рекомендаций, памяток, по соблюдению руководителями подведомственных учреждений ограничений и запретов, выполнения обязанностей, установленных в целях противодействия коррупции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азработка методических рекомендаций, памяток по соблюдению руководителями подведомственных учреждений ограничений и запретов, выполнения обязанностей, установленных в целях противодействия коррупции в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квартале 202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года не проводилась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 необходимости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1694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2.2/2.4.4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Обеспечение реализации сотрудниками ГКУ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обязанности уведомлять пред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ставителя на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обеспечена реализация 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порядке и сроки, установленные нормативными правовыми актами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2.3/2.8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Проведение анализа, совершенных работниками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ЦЗН» коррупционных правонарушений, в том числе, указанных в актах прокурорского реагирования, поступивших 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Актов прокурорского реагирования в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года 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не поступало 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Ежеквартально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2.4/2.9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tabs>
                <w:tab w:val="left" w:pos="1170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Выработка по каждому выявленному факту совершения коррупционных правонарушений, в том числе в интересах и от имени юридических лиц, соответствующих рекомендаций, направленных на их профилактику и предупреждение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Фактов совершения коррупционных правонарушений в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года выявлено не было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498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tabs>
                <w:tab w:val="left" w:pos="8625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3. Противодействие коррупции в основных коррупционно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опасных сферах деятельности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89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3.1/4.2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Закупки товаров, работ, услуг для государственных нужд осуществляются в соответствии с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498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0" w:sz="2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pStyle w:val="5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</w:rPr>
              <w:t>4. Межведомственное взаимодействие в сфере профилактики и противодействия коррупции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4.1/5.1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Подготовка и направление в Управление Президента Российской Федерации по вопросам противодействия коррупции, Аппарат полномочного представителя Президента Российской Федерации в Дальневосточном федеральном округе, в федеральные министерства и ведомства информации, отчётов, докладов, предложений по вопросам противодействия коррупции и совершенствования антикоррупционного законодательства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отчётном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квартале запросов не поступало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В соответствии с запросами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498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0" w:sz="2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pStyle w:val="5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</w:rPr>
              <w:t>5. Антикоррупционное просвещение, взаимодействие с населением и структурами гражданского общества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5.1/6.1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tabs>
                <w:tab w:val="left" w:pos="1560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Антикоррупционное образование: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5.1.1/6.1.2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Организация дополнительного профессионального образования сотрудников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ЦЗН», в обязанности которых входит участие в противодействии коррупции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года сотрудники Учреждения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(ведущий юрисконсульт и юрисконсульт 1 категории)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прошли курс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повышени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квалификации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 АНО ДПО «Университет управления и экономики» по программе «Противодействие коррупции в системе государственного и муниципального управления»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5.1.2/6.1.3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Организация и проведение мероприятий, направленных на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года проводилось информирование вновь принятых сотрудников,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5.1.3/6.1.4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Организация и проведение семинаров, круглых столов с должностными лицами, ответственными за организацию работы по профилактике коррупционных и иных правонарушений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по актуальным вопросам противодействия коррупции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квартале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2024 года были проведены заседания с сотрудниками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 тему: «Проведение мероприятий по предупреждению коррупции в ГКУ ЧАО «Межрайонный ЦЗН»;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Предотвращение и урегулирование конфликта интересов»</w:t>
            </w:r>
            <w:bookmarkStart w:id="0" w:name="_GoBack"/>
            <w:bookmarkEnd w:id="0"/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Ежегодно,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5.1.4/6.1.5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Оформление и поддержание в актуальном состоянии информационных стендов, иных наглядных форм представления информации антикоррупционного содержания 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 мере необходимости актуализируется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информация на информационных стендах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учреждения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антикоррупционного содержания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5.2/6.2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Антикоррупционная пропаганда: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firstLine="286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5.2.1/6.2.1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tabs>
                <w:tab w:val="left" w:pos="1695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Информирование граждан о проводимой деятельности Антикоррупционное образование: работе по противодействию коррупции, посредством публикации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соответствующей информации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-телекоммуникационной сети «Интернет» на официальном сайте учреждения.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 мере необходимости размещается информация на официальном сайте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"http://trud87.ru/" \o "" \t "http://rchat.mczn87.local/direct/_blank" </w:instrTex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t>trud87.ru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об антикоррупционной деятельности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ЧАО «Межрайонный ЦЗН»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5.2.2/6.2.2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Информирование (консультирование) граждан о порядке предоставления населению округа государственных услуг в порядке, предусмотренном административными регламентами, посредством опубликования соответствующей информации в региональных СМИ,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учреждения, размещения на информационных стендах (уголках) учреждения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На официальном сайте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"http://trud87.ru/" \o "" \t "http://rchat.mczn87.local/direct/_blank" </w:instrTex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t>trud87.ru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shd w:val="clear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размещена информация о порядке предоставления населению округа государственных услуг в порядке, предусмотренном административными регламентами. Данная информация также размещена на информационных стендах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учреждения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5.2.3/6.2.3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Размещение наглядной агитации на антикоррупционную тематику на информационных стендах, иных наглядных формах информации антикоррупционного содержания, опубликование такой информации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-телекоммуникационной сети «Интернет» на официальном сайте учреждения 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На официальном сайте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"http://trud87.ru/" \o "" \t "http://rchat.mczn87.local/direct/_blank" </w:instrTex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t>trud87.ru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размещена информация антикоррупционного содержания. Данная информация также размещена на информационных стендах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учреждения.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5.2.4/6.2.4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Организация и проведение мероприятий, приуроченных к Международному дню борьбы с коррупцией 9 декабря с последующим опубликованием информации об их проведении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отчётном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е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мероприятия, приуроченные к Международному дню борьбы с коррупцией не проводились.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firstLine="286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Ежегодно,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5.3/6.3.4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Организация «прямых линий», встреч, личного приёма граждан по вопросам противодействия коррупции, с опубликованием анонсной информации в региональных СМИ,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учреждения, размещением на информационных стендах (уголках)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Организованы часы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приёма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граждан директором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два раза в неделю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: вт, чт с 09:00 часов до 12:00 часов.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 данному вопросу граждане не обращались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Ежегодно,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5.4/6.3.5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Проведение опроса (анкетирования) граждан с целью оценки уровня коррупции в сфере деятельности ГКУ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и эффективности принимаемых мер, с последующим опубликованием результатов опроса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учреждения, размещением на информационных стендах (уголках)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Проведение опроса (анкетирования) граждан с целью оценки уровня коррупции в сфере деятельности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и эффективности принимаемых мер 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года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было проведено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 w:themeFill="background1"/>
                <w:lang w:val="ru-RU"/>
              </w:rPr>
              <w:t xml:space="preserve">анкетирования обратившихся граждан, в процессе анкетирования было собрано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val="ru-RU"/>
              </w:rPr>
              <w:t>9 анкет.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/>
                <w:lang w:val="ru-RU"/>
              </w:rPr>
              <w:t xml:space="preserve"> Количество собранных анкет от граждан составляет 63 штуки (за 1 квартал 25, 29 за 2 квартал и 9 за 3 квартал).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2021-2024 гг.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5.5/6.3.6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Размещение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 актуальной информации об антикоррупционной деятельности (с учётом рекомендаций Министерства труда и социальной защиты Российской Федерации, установленных приказом от 7 октября 2013 года № 530н)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 мере необходимости размещается информация на официальном сайте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"http://trud87.ru/" \o "" \t "http://rchat.mczn87.local/direct/_blank" </w:instrTex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t>trud87.ru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об антикоррупционной деятельности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ЧАО «Межрайонный ЦЗН»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2021-2024 гг.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5.6/6.4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Взаимодействие со средствами массовой информации по информированию населения и общественности округа о деятельности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 ЧАО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в области противодействия коррупции, в том числе, оказание им содействия в освещении принимаемых антикоррупционных мер в ГКУ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Информация о деятельности ГКУ ЧАО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в области противодействия коррупции, в том числе, оказание им содействия в освещении принимаемых антикоррупционных мер в ГКУ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размещена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на официальном сайте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"http://trud87.ru/" \o "" \t "http://rchat.mczn87.local/direct/_blank" </w:instrTex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t>trud87.ru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2021-2024 гг.</w:t>
            </w:r>
          </w:p>
        </w:tc>
      </w:tr>
    </w:tbl>
    <w:p/>
    <w:sectPr>
      <w:headerReference r:id="rId4" w:type="default"/>
      <w:footerReference r:id="rId5" w:type="default"/>
      <w:pgSz w:w="16838" w:h="11906" w:orient="landscape"/>
      <w:pgMar w:top="934" w:right="851" w:bottom="850" w:left="851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right"/>
      <w:rPr>
        <w:rFonts w:cs="Arial"/>
      </w:rPr>
    </w:pPr>
  </w:p>
  <w:p>
    <w:pPr>
      <w:pStyle w:val="22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tblW w:w="0" w:type="auto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069"/>
      <w:gridCol w:w="5069"/>
    </w:tblGrid>
    <w:tr>
      <w:tblPrEx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069" w:type="dxa"/>
          <w:shd w:val="clear" w:color="auto" w:fill="auto"/>
        </w:tcPr>
        <w:p>
          <w:pPr>
            <w:pStyle w:val="18"/>
            <w:rPr>
              <w:rFonts w:cs="Arial"/>
              <w:szCs w:val="18"/>
            </w:rPr>
          </w:pPr>
        </w:p>
      </w:tc>
      <w:tc>
        <w:tcPr>
          <w:tcW w:w="5069" w:type="dxa"/>
          <w:shd w:val="clear" w:color="auto" w:fill="auto"/>
        </w:tcPr>
        <w:p>
          <w:pPr>
            <w:pStyle w:val="18"/>
            <w:jc w:val="center"/>
            <w:rPr>
              <w:rFonts w:cs="Arial"/>
              <w:szCs w:val="18"/>
            </w:rPr>
          </w:pPr>
        </w:p>
      </w:tc>
    </w:tr>
  </w:tbl>
  <w:p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54672"/>
    <w:multiLevelType w:val="multilevel"/>
    <w:tmpl w:val="1E654672"/>
    <w:lvl w:ilvl="0" w:tentative="0">
      <w:start w:val="1"/>
      <w:numFmt w:val="decimal"/>
      <w:pStyle w:val="23"/>
      <w:lvlText w:val="%1."/>
      <w:lvlJc w:val="left"/>
      <w:pPr>
        <w:tabs>
          <w:tab w:val="left" w:pos="0"/>
        </w:tabs>
        <w:ind w:left="284" w:hanging="284"/>
      </w:pPr>
      <w:rPr>
        <w:rFonts w:hint="default" w:ascii="Arial" w:hAnsi="Arial"/>
        <w:kern w:val="0"/>
        <w:sz w:val="20"/>
      </w:rPr>
    </w:lvl>
    <w:lvl w:ilvl="1" w:tentative="0">
      <w:start w:val="1"/>
      <w:numFmt w:val="decimal"/>
      <w:lvlText w:val="%1.%2."/>
      <w:lvlJc w:val="left"/>
      <w:pPr>
        <w:tabs>
          <w:tab w:val="left" w:pos="992"/>
        </w:tabs>
        <w:ind w:left="992" w:hanging="42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1701"/>
        </w:tabs>
        <w:ind w:left="1701" w:hanging="567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1701"/>
        </w:tabs>
        <w:ind w:left="1985" w:hanging="284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2268"/>
        </w:tabs>
        <w:ind w:left="2552" w:hanging="284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835"/>
        </w:tabs>
        <w:ind w:left="3119" w:hanging="284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402"/>
        </w:tabs>
        <w:ind w:left="3686" w:hanging="284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969"/>
        </w:tabs>
        <w:ind w:left="4253" w:hanging="284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4536"/>
        </w:tabs>
        <w:ind w:left="4820" w:hanging="284"/>
      </w:pPr>
      <w:rPr>
        <w:rFonts w:hint="default"/>
      </w:rPr>
    </w:lvl>
  </w:abstractNum>
  <w:abstractNum w:abstractNumId="1">
    <w:nsid w:val="54BF76D2"/>
    <w:multiLevelType w:val="multilevel"/>
    <w:tmpl w:val="54BF76D2"/>
    <w:lvl w:ilvl="0" w:tentative="0">
      <w:start w:val="1"/>
      <w:numFmt w:val="bullet"/>
      <w:pStyle w:val="19"/>
      <w:lvlText w:val="●"/>
      <w:lvlJc w:val="left"/>
      <w:pPr>
        <w:tabs>
          <w:tab w:val="left" w:pos="0"/>
        </w:tabs>
        <w:ind w:left="709" w:hanging="284"/>
      </w:pPr>
      <w:rPr>
        <w:rFonts w:hint="default" w:ascii="Arial" w:hAnsi="Arial"/>
        <w:b w:val="0"/>
        <w:i w:val="0"/>
        <w:color w:val="auto"/>
        <w:sz w:val="20"/>
      </w:rPr>
    </w:lvl>
    <w:lvl w:ilvl="1" w:tentative="0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hint="default" w:ascii="Arial" w:hAnsi="Arial"/>
        <w:color w:val="auto"/>
      </w:rPr>
    </w:lvl>
    <w:lvl w:ilvl="2" w:tentative="0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hint="default" w:ascii="Arial" w:hAnsi="Arial"/>
        <w:color w:val="auto"/>
      </w:rPr>
    </w:lvl>
    <w:lvl w:ilvl="3" w:tentative="0">
      <w:start w:val="1"/>
      <w:numFmt w:val="bullet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 w:tentative="0">
      <w:start w:val="1"/>
      <w:numFmt w:val="bullet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 w:tentative="0">
      <w:start w:val="1"/>
      <w:numFmt w:val="bullet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 w:tentative="0">
      <w:start w:val="1"/>
      <w:numFmt w:val="bullet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 w:tentative="0">
      <w:start w:val="1"/>
      <w:numFmt w:val="bullet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 w:tentative="0">
      <w:start w:val="1"/>
      <w:numFmt w:val="bullet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C6"/>
    <w:rsid w:val="00006266"/>
    <w:rsid w:val="000103F0"/>
    <w:rsid w:val="00010ADE"/>
    <w:rsid w:val="000115CE"/>
    <w:rsid w:val="0001602F"/>
    <w:rsid w:val="00022E9E"/>
    <w:rsid w:val="00023D39"/>
    <w:rsid w:val="000241B5"/>
    <w:rsid w:val="000257B7"/>
    <w:rsid w:val="00025F8D"/>
    <w:rsid w:val="00026840"/>
    <w:rsid w:val="000276E0"/>
    <w:rsid w:val="000304B9"/>
    <w:rsid w:val="00035107"/>
    <w:rsid w:val="00045DF4"/>
    <w:rsid w:val="000550FE"/>
    <w:rsid w:val="000572D8"/>
    <w:rsid w:val="000573E2"/>
    <w:rsid w:val="000631AD"/>
    <w:rsid w:val="000717C1"/>
    <w:rsid w:val="00073825"/>
    <w:rsid w:val="00080CDC"/>
    <w:rsid w:val="00082739"/>
    <w:rsid w:val="00087C76"/>
    <w:rsid w:val="000913BD"/>
    <w:rsid w:val="000965D8"/>
    <w:rsid w:val="00097BAF"/>
    <w:rsid w:val="000A0080"/>
    <w:rsid w:val="000A2322"/>
    <w:rsid w:val="000A3636"/>
    <w:rsid w:val="000A784C"/>
    <w:rsid w:val="000B28B7"/>
    <w:rsid w:val="000B6ED6"/>
    <w:rsid w:val="000C252E"/>
    <w:rsid w:val="000D0316"/>
    <w:rsid w:val="000D10F5"/>
    <w:rsid w:val="000F4836"/>
    <w:rsid w:val="000F7EBD"/>
    <w:rsid w:val="00103DB4"/>
    <w:rsid w:val="00104DD2"/>
    <w:rsid w:val="001310E6"/>
    <w:rsid w:val="001333B4"/>
    <w:rsid w:val="00137FBD"/>
    <w:rsid w:val="00145DD0"/>
    <w:rsid w:val="001469C6"/>
    <w:rsid w:val="00147DE1"/>
    <w:rsid w:val="00160164"/>
    <w:rsid w:val="00160F09"/>
    <w:rsid w:val="00161A06"/>
    <w:rsid w:val="001645B4"/>
    <w:rsid w:val="00171249"/>
    <w:rsid w:val="00172395"/>
    <w:rsid w:val="00174DDF"/>
    <w:rsid w:val="001803B8"/>
    <w:rsid w:val="00180FFA"/>
    <w:rsid w:val="00183BE5"/>
    <w:rsid w:val="00186DA6"/>
    <w:rsid w:val="001911FC"/>
    <w:rsid w:val="001946E2"/>
    <w:rsid w:val="001A619C"/>
    <w:rsid w:val="001A6E0F"/>
    <w:rsid w:val="001B060A"/>
    <w:rsid w:val="001C046D"/>
    <w:rsid w:val="001C76AA"/>
    <w:rsid w:val="001D1DDE"/>
    <w:rsid w:val="001D29B5"/>
    <w:rsid w:val="001E2579"/>
    <w:rsid w:val="001E3C6E"/>
    <w:rsid w:val="001E43D4"/>
    <w:rsid w:val="001E79A8"/>
    <w:rsid w:val="001E7B21"/>
    <w:rsid w:val="001F009D"/>
    <w:rsid w:val="001F1064"/>
    <w:rsid w:val="001F126C"/>
    <w:rsid w:val="001F2FC5"/>
    <w:rsid w:val="001F307B"/>
    <w:rsid w:val="001F7F5A"/>
    <w:rsid w:val="002044AF"/>
    <w:rsid w:val="0020516E"/>
    <w:rsid w:val="00220346"/>
    <w:rsid w:val="00225CD7"/>
    <w:rsid w:val="00230CDF"/>
    <w:rsid w:val="00232D7B"/>
    <w:rsid w:val="00242223"/>
    <w:rsid w:val="00243750"/>
    <w:rsid w:val="0024503E"/>
    <w:rsid w:val="00245CEE"/>
    <w:rsid w:val="00250449"/>
    <w:rsid w:val="002547FD"/>
    <w:rsid w:val="00257058"/>
    <w:rsid w:val="00260907"/>
    <w:rsid w:val="0027304C"/>
    <w:rsid w:val="00273CDC"/>
    <w:rsid w:val="00274A0B"/>
    <w:rsid w:val="00280EF5"/>
    <w:rsid w:val="00283A0B"/>
    <w:rsid w:val="0028677D"/>
    <w:rsid w:val="002872AA"/>
    <w:rsid w:val="002A2C76"/>
    <w:rsid w:val="002A4BAC"/>
    <w:rsid w:val="002B00D7"/>
    <w:rsid w:val="002B1DA9"/>
    <w:rsid w:val="002B3137"/>
    <w:rsid w:val="002C119E"/>
    <w:rsid w:val="002D3A8F"/>
    <w:rsid w:val="002D4A85"/>
    <w:rsid w:val="002F027B"/>
    <w:rsid w:val="002F3C58"/>
    <w:rsid w:val="002F496F"/>
    <w:rsid w:val="002F4992"/>
    <w:rsid w:val="002F4B0B"/>
    <w:rsid w:val="002F5B15"/>
    <w:rsid w:val="00301098"/>
    <w:rsid w:val="003046D6"/>
    <w:rsid w:val="003152BF"/>
    <w:rsid w:val="00323D3B"/>
    <w:rsid w:val="0032678B"/>
    <w:rsid w:val="00327F8D"/>
    <w:rsid w:val="00330374"/>
    <w:rsid w:val="0033041F"/>
    <w:rsid w:val="00331FD9"/>
    <w:rsid w:val="003336C5"/>
    <w:rsid w:val="003346BF"/>
    <w:rsid w:val="0033534A"/>
    <w:rsid w:val="00352F11"/>
    <w:rsid w:val="003676B4"/>
    <w:rsid w:val="00371F18"/>
    <w:rsid w:val="00373E6E"/>
    <w:rsid w:val="003842E5"/>
    <w:rsid w:val="003866A1"/>
    <w:rsid w:val="003869BE"/>
    <w:rsid w:val="0038780E"/>
    <w:rsid w:val="003A19B4"/>
    <w:rsid w:val="003A1C48"/>
    <w:rsid w:val="003A1FD6"/>
    <w:rsid w:val="003A27FA"/>
    <w:rsid w:val="003B1562"/>
    <w:rsid w:val="003C6AB6"/>
    <w:rsid w:val="003D4206"/>
    <w:rsid w:val="003D4D0B"/>
    <w:rsid w:val="003D54EB"/>
    <w:rsid w:val="003D701F"/>
    <w:rsid w:val="003E209A"/>
    <w:rsid w:val="003E2273"/>
    <w:rsid w:val="003F65CD"/>
    <w:rsid w:val="00401F2C"/>
    <w:rsid w:val="004021B7"/>
    <w:rsid w:val="00405019"/>
    <w:rsid w:val="004063AE"/>
    <w:rsid w:val="004066DE"/>
    <w:rsid w:val="00410D20"/>
    <w:rsid w:val="004158B8"/>
    <w:rsid w:val="00420125"/>
    <w:rsid w:val="0042234A"/>
    <w:rsid w:val="0044101D"/>
    <w:rsid w:val="00442CD2"/>
    <w:rsid w:val="00447FCB"/>
    <w:rsid w:val="004516A3"/>
    <w:rsid w:val="00451C5C"/>
    <w:rsid w:val="00453C26"/>
    <w:rsid w:val="00455C60"/>
    <w:rsid w:val="004736EA"/>
    <w:rsid w:val="0047567E"/>
    <w:rsid w:val="004823FA"/>
    <w:rsid w:val="00482E0E"/>
    <w:rsid w:val="00483F40"/>
    <w:rsid w:val="004877AD"/>
    <w:rsid w:val="0048788B"/>
    <w:rsid w:val="004901BC"/>
    <w:rsid w:val="00493778"/>
    <w:rsid w:val="00495625"/>
    <w:rsid w:val="004A2C11"/>
    <w:rsid w:val="004A75AE"/>
    <w:rsid w:val="004A7ED0"/>
    <w:rsid w:val="004C3742"/>
    <w:rsid w:val="004C4FBE"/>
    <w:rsid w:val="004C7C87"/>
    <w:rsid w:val="004E0ADD"/>
    <w:rsid w:val="004E3BCC"/>
    <w:rsid w:val="004F1E49"/>
    <w:rsid w:val="004F445E"/>
    <w:rsid w:val="004F4CBA"/>
    <w:rsid w:val="00500B3E"/>
    <w:rsid w:val="005065EE"/>
    <w:rsid w:val="00507605"/>
    <w:rsid w:val="0051297A"/>
    <w:rsid w:val="0051300A"/>
    <w:rsid w:val="0052168B"/>
    <w:rsid w:val="00522838"/>
    <w:rsid w:val="005336B0"/>
    <w:rsid w:val="00536C78"/>
    <w:rsid w:val="0054256E"/>
    <w:rsid w:val="00557968"/>
    <w:rsid w:val="00561C16"/>
    <w:rsid w:val="00564FD0"/>
    <w:rsid w:val="00566D02"/>
    <w:rsid w:val="00577E4F"/>
    <w:rsid w:val="00581083"/>
    <w:rsid w:val="00585612"/>
    <w:rsid w:val="00586390"/>
    <w:rsid w:val="00590E3B"/>
    <w:rsid w:val="0059127E"/>
    <w:rsid w:val="005950EC"/>
    <w:rsid w:val="005A2C8A"/>
    <w:rsid w:val="005A5975"/>
    <w:rsid w:val="005B5E0B"/>
    <w:rsid w:val="005C57DA"/>
    <w:rsid w:val="005C6AD8"/>
    <w:rsid w:val="005D1633"/>
    <w:rsid w:val="005D7287"/>
    <w:rsid w:val="005E31E6"/>
    <w:rsid w:val="005E7B7D"/>
    <w:rsid w:val="005F478B"/>
    <w:rsid w:val="005F4DFF"/>
    <w:rsid w:val="00602F67"/>
    <w:rsid w:val="00603FFA"/>
    <w:rsid w:val="00607400"/>
    <w:rsid w:val="006123AD"/>
    <w:rsid w:val="00614B26"/>
    <w:rsid w:val="00630EB5"/>
    <w:rsid w:val="00635ABE"/>
    <w:rsid w:val="00636733"/>
    <w:rsid w:val="00640D0F"/>
    <w:rsid w:val="0065226D"/>
    <w:rsid w:val="00662DF8"/>
    <w:rsid w:val="006633E9"/>
    <w:rsid w:val="00666838"/>
    <w:rsid w:val="006678FC"/>
    <w:rsid w:val="00671249"/>
    <w:rsid w:val="00672628"/>
    <w:rsid w:val="006732A6"/>
    <w:rsid w:val="00674724"/>
    <w:rsid w:val="00676E24"/>
    <w:rsid w:val="00681F02"/>
    <w:rsid w:val="0068504E"/>
    <w:rsid w:val="006873A4"/>
    <w:rsid w:val="0068741B"/>
    <w:rsid w:val="00691F48"/>
    <w:rsid w:val="00695079"/>
    <w:rsid w:val="006B596B"/>
    <w:rsid w:val="006C6A3F"/>
    <w:rsid w:val="006D0FA3"/>
    <w:rsid w:val="006D51FF"/>
    <w:rsid w:val="006E37E6"/>
    <w:rsid w:val="006F2361"/>
    <w:rsid w:val="00701449"/>
    <w:rsid w:val="00707150"/>
    <w:rsid w:val="007078A0"/>
    <w:rsid w:val="0071274E"/>
    <w:rsid w:val="0071575B"/>
    <w:rsid w:val="0071618B"/>
    <w:rsid w:val="00720E61"/>
    <w:rsid w:val="00721E02"/>
    <w:rsid w:val="007223DA"/>
    <w:rsid w:val="00724EDC"/>
    <w:rsid w:val="00733EB9"/>
    <w:rsid w:val="0073545C"/>
    <w:rsid w:val="00736E8F"/>
    <w:rsid w:val="0073762A"/>
    <w:rsid w:val="007510DE"/>
    <w:rsid w:val="00754BC0"/>
    <w:rsid w:val="00763D02"/>
    <w:rsid w:val="00764DCE"/>
    <w:rsid w:val="007651EC"/>
    <w:rsid w:val="00772EB4"/>
    <w:rsid w:val="007743AF"/>
    <w:rsid w:val="00775767"/>
    <w:rsid w:val="00785BF2"/>
    <w:rsid w:val="007921A9"/>
    <w:rsid w:val="007925D9"/>
    <w:rsid w:val="007973ED"/>
    <w:rsid w:val="007A1A3C"/>
    <w:rsid w:val="007A3863"/>
    <w:rsid w:val="007B0D65"/>
    <w:rsid w:val="007B13E3"/>
    <w:rsid w:val="007D53CD"/>
    <w:rsid w:val="007D7681"/>
    <w:rsid w:val="007F21B3"/>
    <w:rsid w:val="007F54D2"/>
    <w:rsid w:val="007F643B"/>
    <w:rsid w:val="00803810"/>
    <w:rsid w:val="00803A5E"/>
    <w:rsid w:val="008052FF"/>
    <w:rsid w:val="00812157"/>
    <w:rsid w:val="008125FE"/>
    <w:rsid w:val="00813462"/>
    <w:rsid w:val="00813AD7"/>
    <w:rsid w:val="008224CE"/>
    <w:rsid w:val="00822FFC"/>
    <w:rsid w:val="00823E1F"/>
    <w:rsid w:val="008244BB"/>
    <w:rsid w:val="0083080D"/>
    <w:rsid w:val="00830AF4"/>
    <w:rsid w:val="00840E02"/>
    <w:rsid w:val="008513FC"/>
    <w:rsid w:val="0086093F"/>
    <w:rsid w:val="008640BA"/>
    <w:rsid w:val="00877140"/>
    <w:rsid w:val="00877589"/>
    <w:rsid w:val="00886A32"/>
    <w:rsid w:val="00893DE2"/>
    <w:rsid w:val="008A3836"/>
    <w:rsid w:val="008A3AB3"/>
    <w:rsid w:val="008A5D42"/>
    <w:rsid w:val="008B7150"/>
    <w:rsid w:val="008C5D21"/>
    <w:rsid w:val="008C71FE"/>
    <w:rsid w:val="008C79F2"/>
    <w:rsid w:val="008D1102"/>
    <w:rsid w:val="008D2428"/>
    <w:rsid w:val="008D46D1"/>
    <w:rsid w:val="008D6F7D"/>
    <w:rsid w:val="008D752B"/>
    <w:rsid w:val="008E00C3"/>
    <w:rsid w:val="008F0208"/>
    <w:rsid w:val="008F2AC9"/>
    <w:rsid w:val="0091431E"/>
    <w:rsid w:val="0091550E"/>
    <w:rsid w:val="00921A41"/>
    <w:rsid w:val="00925E2D"/>
    <w:rsid w:val="00932F77"/>
    <w:rsid w:val="0093598E"/>
    <w:rsid w:val="00937D74"/>
    <w:rsid w:val="00940B66"/>
    <w:rsid w:val="00940C48"/>
    <w:rsid w:val="00940D0F"/>
    <w:rsid w:val="00941B90"/>
    <w:rsid w:val="0094337E"/>
    <w:rsid w:val="009440A0"/>
    <w:rsid w:val="009454F1"/>
    <w:rsid w:val="009505E7"/>
    <w:rsid w:val="00953126"/>
    <w:rsid w:val="00955495"/>
    <w:rsid w:val="00955AA4"/>
    <w:rsid w:val="00955B28"/>
    <w:rsid w:val="00956401"/>
    <w:rsid w:val="00957EE7"/>
    <w:rsid w:val="00961278"/>
    <w:rsid w:val="009640D9"/>
    <w:rsid w:val="009657BF"/>
    <w:rsid w:val="00972FF2"/>
    <w:rsid w:val="00973D05"/>
    <w:rsid w:val="00975FF4"/>
    <w:rsid w:val="009765B2"/>
    <w:rsid w:val="0098233B"/>
    <w:rsid w:val="00982689"/>
    <w:rsid w:val="00991EFC"/>
    <w:rsid w:val="00994F64"/>
    <w:rsid w:val="009A4B76"/>
    <w:rsid w:val="009A5379"/>
    <w:rsid w:val="009C1568"/>
    <w:rsid w:val="009C579F"/>
    <w:rsid w:val="009C718D"/>
    <w:rsid w:val="009C776A"/>
    <w:rsid w:val="009C7C47"/>
    <w:rsid w:val="009D3916"/>
    <w:rsid w:val="009D6522"/>
    <w:rsid w:val="009E3475"/>
    <w:rsid w:val="00A0004E"/>
    <w:rsid w:val="00A04AB4"/>
    <w:rsid w:val="00A159E4"/>
    <w:rsid w:val="00A17A51"/>
    <w:rsid w:val="00A2334D"/>
    <w:rsid w:val="00A41773"/>
    <w:rsid w:val="00A460E6"/>
    <w:rsid w:val="00A46656"/>
    <w:rsid w:val="00A55BB4"/>
    <w:rsid w:val="00A64A83"/>
    <w:rsid w:val="00A6616F"/>
    <w:rsid w:val="00A731F8"/>
    <w:rsid w:val="00A80424"/>
    <w:rsid w:val="00A8095B"/>
    <w:rsid w:val="00A80CBD"/>
    <w:rsid w:val="00A81363"/>
    <w:rsid w:val="00A93191"/>
    <w:rsid w:val="00A945EC"/>
    <w:rsid w:val="00A956B9"/>
    <w:rsid w:val="00A9687F"/>
    <w:rsid w:val="00A974BE"/>
    <w:rsid w:val="00AA35B6"/>
    <w:rsid w:val="00AA68CB"/>
    <w:rsid w:val="00AA6B7C"/>
    <w:rsid w:val="00AB18CA"/>
    <w:rsid w:val="00AB31B7"/>
    <w:rsid w:val="00AB4FFB"/>
    <w:rsid w:val="00AC3122"/>
    <w:rsid w:val="00AC56B3"/>
    <w:rsid w:val="00AD0B5A"/>
    <w:rsid w:val="00AD2272"/>
    <w:rsid w:val="00AD3F7A"/>
    <w:rsid w:val="00AE1763"/>
    <w:rsid w:val="00AE3CEE"/>
    <w:rsid w:val="00AF1C25"/>
    <w:rsid w:val="00AF20CD"/>
    <w:rsid w:val="00AF33CE"/>
    <w:rsid w:val="00B00903"/>
    <w:rsid w:val="00B05C28"/>
    <w:rsid w:val="00B13D77"/>
    <w:rsid w:val="00B17836"/>
    <w:rsid w:val="00B2592E"/>
    <w:rsid w:val="00B2690A"/>
    <w:rsid w:val="00B26E25"/>
    <w:rsid w:val="00B27667"/>
    <w:rsid w:val="00B27C7D"/>
    <w:rsid w:val="00B34FFF"/>
    <w:rsid w:val="00B35D80"/>
    <w:rsid w:val="00B36A68"/>
    <w:rsid w:val="00B40004"/>
    <w:rsid w:val="00B4567F"/>
    <w:rsid w:val="00B50723"/>
    <w:rsid w:val="00B51AD4"/>
    <w:rsid w:val="00B5376C"/>
    <w:rsid w:val="00B54B9B"/>
    <w:rsid w:val="00B64137"/>
    <w:rsid w:val="00B65B92"/>
    <w:rsid w:val="00B66C5B"/>
    <w:rsid w:val="00B67AAA"/>
    <w:rsid w:val="00B70F60"/>
    <w:rsid w:val="00B71C38"/>
    <w:rsid w:val="00B73E8A"/>
    <w:rsid w:val="00B815EA"/>
    <w:rsid w:val="00B82053"/>
    <w:rsid w:val="00B827C2"/>
    <w:rsid w:val="00B82CB4"/>
    <w:rsid w:val="00B82CE6"/>
    <w:rsid w:val="00B85F96"/>
    <w:rsid w:val="00B91C80"/>
    <w:rsid w:val="00B93B74"/>
    <w:rsid w:val="00BA2D6F"/>
    <w:rsid w:val="00BA5150"/>
    <w:rsid w:val="00BB2720"/>
    <w:rsid w:val="00BB34AC"/>
    <w:rsid w:val="00BB3D40"/>
    <w:rsid w:val="00BB5176"/>
    <w:rsid w:val="00BC0C52"/>
    <w:rsid w:val="00BE5820"/>
    <w:rsid w:val="00BE5B27"/>
    <w:rsid w:val="00BE5BEF"/>
    <w:rsid w:val="00BF1745"/>
    <w:rsid w:val="00BF2748"/>
    <w:rsid w:val="00C06D58"/>
    <w:rsid w:val="00C101D3"/>
    <w:rsid w:val="00C1071B"/>
    <w:rsid w:val="00C12202"/>
    <w:rsid w:val="00C176F7"/>
    <w:rsid w:val="00C30982"/>
    <w:rsid w:val="00C34FB9"/>
    <w:rsid w:val="00C4223A"/>
    <w:rsid w:val="00C459C5"/>
    <w:rsid w:val="00C54559"/>
    <w:rsid w:val="00C60513"/>
    <w:rsid w:val="00C6164A"/>
    <w:rsid w:val="00C62E59"/>
    <w:rsid w:val="00C633D8"/>
    <w:rsid w:val="00C729AC"/>
    <w:rsid w:val="00C73160"/>
    <w:rsid w:val="00C751AB"/>
    <w:rsid w:val="00C87714"/>
    <w:rsid w:val="00C93153"/>
    <w:rsid w:val="00C9318D"/>
    <w:rsid w:val="00C94872"/>
    <w:rsid w:val="00CB0CBD"/>
    <w:rsid w:val="00CB1BFB"/>
    <w:rsid w:val="00CB54F8"/>
    <w:rsid w:val="00CB59B3"/>
    <w:rsid w:val="00CE0AC8"/>
    <w:rsid w:val="00CE2612"/>
    <w:rsid w:val="00CE67ED"/>
    <w:rsid w:val="00CE74D8"/>
    <w:rsid w:val="00CE753C"/>
    <w:rsid w:val="00CF009B"/>
    <w:rsid w:val="00CF55AC"/>
    <w:rsid w:val="00CF5E24"/>
    <w:rsid w:val="00D018DD"/>
    <w:rsid w:val="00D03861"/>
    <w:rsid w:val="00D16C19"/>
    <w:rsid w:val="00D1734E"/>
    <w:rsid w:val="00D25FEC"/>
    <w:rsid w:val="00D326D4"/>
    <w:rsid w:val="00D4257F"/>
    <w:rsid w:val="00D4326F"/>
    <w:rsid w:val="00D64B4B"/>
    <w:rsid w:val="00D64C53"/>
    <w:rsid w:val="00D662E3"/>
    <w:rsid w:val="00D747B4"/>
    <w:rsid w:val="00D74926"/>
    <w:rsid w:val="00D8774C"/>
    <w:rsid w:val="00D9082A"/>
    <w:rsid w:val="00D93916"/>
    <w:rsid w:val="00D9701C"/>
    <w:rsid w:val="00DA2F97"/>
    <w:rsid w:val="00DA523F"/>
    <w:rsid w:val="00DA76B5"/>
    <w:rsid w:val="00DB18BE"/>
    <w:rsid w:val="00DB4897"/>
    <w:rsid w:val="00DC045C"/>
    <w:rsid w:val="00DC6E8A"/>
    <w:rsid w:val="00DD344E"/>
    <w:rsid w:val="00DD7536"/>
    <w:rsid w:val="00DD7683"/>
    <w:rsid w:val="00DE024C"/>
    <w:rsid w:val="00DF0534"/>
    <w:rsid w:val="00DF0CCC"/>
    <w:rsid w:val="00DF3D31"/>
    <w:rsid w:val="00E15644"/>
    <w:rsid w:val="00E1660E"/>
    <w:rsid w:val="00E20A56"/>
    <w:rsid w:val="00E21CA4"/>
    <w:rsid w:val="00E41E8E"/>
    <w:rsid w:val="00E51AE7"/>
    <w:rsid w:val="00E51FF5"/>
    <w:rsid w:val="00E52463"/>
    <w:rsid w:val="00E5340C"/>
    <w:rsid w:val="00E53BD0"/>
    <w:rsid w:val="00E56849"/>
    <w:rsid w:val="00E56C06"/>
    <w:rsid w:val="00E57481"/>
    <w:rsid w:val="00E57927"/>
    <w:rsid w:val="00E61109"/>
    <w:rsid w:val="00E61B2B"/>
    <w:rsid w:val="00E647F5"/>
    <w:rsid w:val="00E64A89"/>
    <w:rsid w:val="00E64F00"/>
    <w:rsid w:val="00E65233"/>
    <w:rsid w:val="00E66354"/>
    <w:rsid w:val="00E7316A"/>
    <w:rsid w:val="00E77194"/>
    <w:rsid w:val="00E83F74"/>
    <w:rsid w:val="00E854FB"/>
    <w:rsid w:val="00E97BF3"/>
    <w:rsid w:val="00EA72A6"/>
    <w:rsid w:val="00EA737E"/>
    <w:rsid w:val="00EB7036"/>
    <w:rsid w:val="00EC2B42"/>
    <w:rsid w:val="00EC6600"/>
    <w:rsid w:val="00ED0360"/>
    <w:rsid w:val="00ED3578"/>
    <w:rsid w:val="00F17BD2"/>
    <w:rsid w:val="00F248AA"/>
    <w:rsid w:val="00F24AEA"/>
    <w:rsid w:val="00F25BE1"/>
    <w:rsid w:val="00F34231"/>
    <w:rsid w:val="00F35961"/>
    <w:rsid w:val="00F36B3E"/>
    <w:rsid w:val="00F378D1"/>
    <w:rsid w:val="00F45F0F"/>
    <w:rsid w:val="00F47BB6"/>
    <w:rsid w:val="00F47C78"/>
    <w:rsid w:val="00F50BB9"/>
    <w:rsid w:val="00F51796"/>
    <w:rsid w:val="00F517F2"/>
    <w:rsid w:val="00F572A8"/>
    <w:rsid w:val="00F60626"/>
    <w:rsid w:val="00F60B01"/>
    <w:rsid w:val="00F60FA8"/>
    <w:rsid w:val="00F65BF0"/>
    <w:rsid w:val="00F6695E"/>
    <w:rsid w:val="00F74E5D"/>
    <w:rsid w:val="00F80078"/>
    <w:rsid w:val="00F837AD"/>
    <w:rsid w:val="00F85997"/>
    <w:rsid w:val="00F85DBA"/>
    <w:rsid w:val="00F85F1A"/>
    <w:rsid w:val="00F868FB"/>
    <w:rsid w:val="00F91BCC"/>
    <w:rsid w:val="00F92826"/>
    <w:rsid w:val="00F97462"/>
    <w:rsid w:val="00FA4F33"/>
    <w:rsid w:val="00FA5A5C"/>
    <w:rsid w:val="00FA6395"/>
    <w:rsid w:val="00FB0D27"/>
    <w:rsid w:val="00FB571C"/>
    <w:rsid w:val="00FB5F4C"/>
    <w:rsid w:val="00FC27C2"/>
    <w:rsid w:val="00FC41F1"/>
    <w:rsid w:val="00FD004A"/>
    <w:rsid w:val="00FD3CAB"/>
    <w:rsid w:val="00FD6DBF"/>
    <w:rsid w:val="00FD7B12"/>
    <w:rsid w:val="00FE1302"/>
    <w:rsid w:val="00FE1AFD"/>
    <w:rsid w:val="00FE6023"/>
    <w:rsid w:val="00FF1312"/>
    <w:rsid w:val="216270FC"/>
    <w:rsid w:val="2D970880"/>
    <w:rsid w:val="2E695967"/>
    <w:rsid w:val="37920841"/>
    <w:rsid w:val="3C4D7FC7"/>
    <w:rsid w:val="49176176"/>
    <w:rsid w:val="59102058"/>
    <w:rsid w:val="681374C7"/>
    <w:rsid w:val="6A84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9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name="List"/>
    <w:lsdException w:qFormat="1" w:unhideWhenUsed="0" w:uiPriority="0" w:semiHidden="0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0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semiHidden/>
    <w:qFormat/>
    <w:uiPriority w:val="0"/>
    <w:pPr>
      <w:spacing w:before="160"/>
      <w:jc w:val="both"/>
    </w:pPr>
    <w:rPr>
      <w:rFonts w:ascii="Arial" w:hAnsi="Arial" w:eastAsia="Calibri" w:cs="Times New Roman"/>
      <w:lang w:val="ru-RU" w:eastAsia="en-US" w:bidi="ar-SA"/>
    </w:rPr>
  </w:style>
  <w:style w:type="paragraph" w:styleId="2">
    <w:name w:val="heading 1"/>
    <w:basedOn w:val="3"/>
    <w:next w:val="3"/>
    <w:link w:val="25"/>
    <w:qFormat/>
    <w:uiPriority w:val="0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4">
    <w:name w:val="heading 2"/>
    <w:basedOn w:val="3"/>
    <w:next w:val="3"/>
    <w:link w:val="26"/>
    <w:qFormat/>
    <w:uiPriority w:val="0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5">
    <w:name w:val="heading 3"/>
    <w:basedOn w:val="3"/>
    <w:next w:val="3"/>
    <w:link w:val="27"/>
    <w:qFormat/>
    <w:uiPriority w:val="0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6">
    <w:name w:val="heading 4"/>
    <w:basedOn w:val="1"/>
    <w:next w:val="1"/>
    <w:link w:val="28"/>
    <w:qFormat/>
    <w:uiPriority w:val="0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7">
    <w:name w:val="heading 5"/>
    <w:basedOn w:val="1"/>
    <w:next w:val="1"/>
    <w:link w:val="29"/>
    <w:qFormat/>
    <w:uiPriority w:val="0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8">
    <w:name w:val="heading 6"/>
    <w:basedOn w:val="1"/>
    <w:next w:val="1"/>
    <w:link w:val="30"/>
    <w:qFormat/>
    <w:uiPriority w:val="0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9">
    <w:name w:val="heading 7"/>
    <w:basedOn w:val="1"/>
    <w:next w:val="1"/>
    <w:link w:val="38"/>
    <w:semiHidden/>
    <w:qFormat/>
    <w:uiPriority w:val="9"/>
    <w:pPr>
      <w:keepNext/>
      <w:keepLines/>
      <w:spacing w:before="200"/>
      <w:outlineLvl w:val="6"/>
    </w:pPr>
    <w:rPr>
      <w:rFonts w:ascii="Cambria" w:hAnsi="Cambria" w:eastAsia="Times New Roman"/>
      <w:i/>
      <w:iCs/>
      <w:color w:val="404040"/>
    </w:rPr>
  </w:style>
  <w:style w:type="paragraph" w:styleId="10">
    <w:name w:val="heading 8"/>
    <w:basedOn w:val="1"/>
    <w:next w:val="1"/>
    <w:link w:val="39"/>
    <w:unhideWhenUsed/>
    <w:qFormat/>
    <w:uiPriority w:val="9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11">
    <w:name w:val="heading 9"/>
    <w:basedOn w:val="1"/>
    <w:next w:val="1"/>
    <w:link w:val="40"/>
    <w:unhideWhenUsed/>
    <w:qFormat/>
    <w:uiPriority w:val="9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3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styleId="14">
    <w:name w:val="Hyperlink"/>
    <w:basedOn w:val="12"/>
    <w:qFormat/>
    <w:uiPriority w:val="0"/>
    <w:rPr>
      <w:rFonts w:eastAsia="Times New Roman"/>
      <w:color w:val="4F81BD"/>
      <w:u w:val="single"/>
      <w:lang w:val="ru-RU" w:eastAsia="ru-RU"/>
    </w:rPr>
  </w:style>
  <w:style w:type="paragraph" w:styleId="15">
    <w:name w:val="Balloon Text"/>
    <w:basedOn w:val="1"/>
    <w:link w:val="47"/>
    <w:semiHidden/>
    <w:unhideWhenUsed/>
    <w:qFormat/>
    <w:uiPriority w:val="99"/>
    <w:pPr>
      <w:spacing w:before="0"/>
    </w:pPr>
    <w:rPr>
      <w:rFonts w:ascii="Tahoma" w:hAnsi="Tahoma" w:cs="Tahoma"/>
      <w:sz w:val="16"/>
      <w:szCs w:val="16"/>
    </w:rPr>
  </w:style>
  <w:style w:type="paragraph" w:styleId="16">
    <w:name w:val="caption"/>
    <w:basedOn w:val="1"/>
    <w:next w:val="1"/>
    <w:unhideWhenUsed/>
    <w:qFormat/>
    <w:uiPriority w:val="35"/>
    <w:pPr>
      <w:spacing w:before="120" w:after="120"/>
      <w:jc w:val="right"/>
    </w:pPr>
    <w:rPr>
      <w:bCs/>
      <w:szCs w:val="18"/>
    </w:rPr>
  </w:style>
  <w:style w:type="paragraph" w:styleId="17">
    <w:name w:val="annotation text"/>
    <w:basedOn w:val="1"/>
    <w:link w:val="51"/>
    <w:qFormat/>
    <w:uiPriority w:val="0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paragraph" w:styleId="18">
    <w:name w:val="header"/>
    <w:basedOn w:val="1"/>
    <w:link w:val="45"/>
    <w:unhideWhenUsed/>
    <w:qFormat/>
    <w:uiPriority w:val="99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paragraph" w:styleId="19">
    <w:name w:val="List Bullet"/>
    <w:basedOn w:val="20"/>
    <w:qFormat/>
    <w:uiPriority w:val="0"/>
    <w:pPr>
      <w:numPr>
        <w:ilvl w:val="0"/>
        <w:numId w:val="1"/>
      </w:numPr>
    </w:pPr>
  </w:style>
  <w:style w:type="paragraph" w:styleId="20">
    <w:name w:val="List Paragraph"/>
    <w:basedOn w:val="1"/>
    <w:qFormat/>
    <w:uiPriority w:val="34"/>
    <w:pPr>
      <w:spacing w:before="60"/>
      <w:ind w:left="709" w:hanging="284"/>
    </w:pPr>
  </w:style>
  <w:style w:type="paragraph" w:styleId="21">
    <w:name w:val="Title"/>
    <w:basedOn w:val="3"/>
    <w:next w:val="1"/>
    <w:link w:val="43"/>
    <w:qFormat/>
    <w:uiPriority w:val="10"/>
    <w:pPr>
      <w:pBdr>
        <w:bottom w:val="single" w:color="1F497D" w:sz="18" w:space="1"/>
      </w:pBdr>
      <w:spacing w:before="0" w:after="360"/>
      <w:jc w:val="left"/>
    </w:pPr>
    <w:rPr>
      <w:color w:val="1F497D"/>
      <w:sz w:val="40"/>
    </w:rPr>
  </w:style>
  <w:style w:type="paragraph" w:styleId="22">
    <w:name w:val="footer"/>
    <w:basedOn w:val="1"/>
    <w:link w:val="46"/>
    <w:unhideWhenUsed/>
    <w:qFormat/>
    <w:uiPriority w:val="99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paragraph" w:styleId="23">
    <w:name w:val="List Number"/>
    <w:basedOn w:val="20"/>
    <w:unhideWhenUsed/>
    <w:qFormat/>
    <w:uiPriority w:val="99"/>
    <w:pPr>
      <w:numPr>
        <w:ilvl w:val="0"/>
        <w:numId w:val="2"/>
      </w:numPr>
      <w:spacing w:before="160"/>
    </w:pPr>
  </w:style>
  <w:style w:type="table" w:styleId="2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5">
    <w:name w:val="Заголовок 1 Знак"/>
    <w:link w:val="2"/>
    <w:qFormat/>
    <w:uiPriority w:val="0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6">
    <w:name w:val="Заголовок 2 Знак"/>
    <w:link w:val="4"/>
    <w:qFormat/>
    <w:uiPriority w:val="0"/>
    <w:rPr>
      <w:rFonts w:eastAsia="Times New Roman"/>
      <w:color w:val="1F497D"/>
      <w:sz w:val="28"/>
      <w:lang w:eastAsia="ru-RU"/>
    </w:rPr>
  </w:style>
  <w:style w:type="character" w:customStyle="1" w:styleId="27">
    <w:name w:val="Заголовок 3 Знак"/>
    <w:link w:val="5"/>
    <w:qFormat/>
    <w:uiPriority w:val="0"/>
    <w:rPr>
      <w:rFonts w:eastAsia="Times New Roman"/>
      <w:color w:val="1F497D"/>
      <w:sz w:val="24"/>
      <w:lang w:eastAsia="ru-RU"/>
    </w:rPr>
  </w:style>
  <w:style w:type="character" w:customStyle="1" w:styleId="28">
    <w:name w:val="Заголовок 4 Знак"/>
    <w:link w:val="6"/>
    <w:qFormat/>
    <w:uiPriority w:val="0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29">
    <w:name w:val="Заголовок 5 Знак"/>
    <w:link w:val="7"/>
    <w:qFormat/>
    <w:uiPriority w:val="0"/>
    <w:rPr>
      <w:rFonts w:eastAsia="Times New Roman"/>
      <w:b/>
      <w:color w:val="1F497D"/>
      <w:kern w:val="20"/>
      <w:lang w:eastAsia="ru-RU"/>
    </w:rPr>
  </w:style>
  <w:style w:type="character" w:customStyle="1" w:styleId="30">
    <w:name w:val="Заголовок 6 Знак"/>
    <w:link w:val="8"/>
    <w:qFormat/>
    <w:uiPriority w:val="0"/>
    <w:rPr>
      <w:rFonts w:eastAsia="Times New Roman"/>
      <w:kern w:val="20"/>
      <w:lang w:eastAsia="ru-RU"/>
    </w:rPr>
  </w:style>
  <w:style w:type="paragraph" w:customStyle="1" w:styleId="31">
    <w:name w:val="Кнопка"/>
    <w:basedOn w:val="3"/>
    <w:next w:val="3"/>
    <w:link w:val="37"/>
    <w:qFormat/>
    <w:uiPriority w:val="0"/>
    <w:pPr>
      <w:spacing w:before="0"/>
    </w:pPr>
    <w:rPr>
      <w:b/>
      <w:u w:val="single"/>
    </w:rPr>
  </w:style>
  <w:style w:type="character" w:customStyle="1" w:styleId="32">
    <w:name w:val="Основной текст Знак"/>
    <w:link w:val="3"/>
    <w:qFormat/>
    <w:uiPriority w:val="0"/>
    <w:rPr>
      <w:rFonts w:eastAsia="Times New Roman"/>
      <w:lang w:eastAsia="ru-RU"/>
    </w:rPr>
  </w:style>
  <w:style w:type="paragraph" w:customStyle="1" w:styleId="33">
    <w:name w:val="Название справочника"/>
    <w:basedOn w:val="3"/>
    <w:next w:val="3"/>
    <w:link w:val="48"/>
    <w:qFormat/>
    <w:uiPriority w:val="0"/>
    <w:pPr>
      <w:spacing w:before="0"/>
    </w:pPr>
    <w:rPr>
      <w:b/>
    </w:rPr>
  </w:style>
  <w:style w:type="paragraph" w:customStyle="1" w:styleId="34">
    <w:name w:val="Название поля/пункт меню"/>
    <w:basedOn w:val="3"/>
    <w:link w:val="50"/>
    <w:qFormat/>
    <w:uiPriority w:val="0"/>
    <w:pPr>
      <w:spacing w:before="0"/>
    </w:pPr>
    <w:rPr>
      <w:i/>
    </w:rPr>
  </w:style>
  <w:style w:type="character" w:customStyle="1" w:styleId="35">
    <w:name w:val="Определение"/>
    <w:qFormat/>
    <w:uiPriority w:val="0"/>
    <w:rPr>
      <w:rFonts w:eastAsia="Times New Roman"/>
      <w:i/>
      <w:color w:val="1F497D"/>
      <w:u w:val="none"/>
      <w:lang w:val="ru-RU" w:eastAsia="ru-RU"/>
    </w:rPr>
  </w:style>
  <w:style w:type="character" w:customStyle="1" w:styleId="36">
    <w:name w:val="Участник процесса"/>
    <w:qFormat/>
    <w:uiPriority w:val="0"/>
    <w:rPr>
      <w:rFonts w:ascii="Arial" w:hAnsi="Arial" w:eastAsia="Times New Roman"/>
      <w:b/>
      <w:i/>
      <w:sz w:val="20"/>
      <w:lang w:val="ru-RU" w:eastAsia="ru-RU"/>
    </w:rPr>
  </w:style>
  <w:style w:type="character" w:customStyle="1" w:styleId="37">
    <w:name w:val="Кнопка Знак"/>
    <w:link w:val="31"/>
    <w:qFormat/>
    <w:uiPriority w:val="0"/>
    <w:rPr>
      <w:rFonts w:eastAsia="Times New Roman"/>
      <w:b/>
      <w:u w:val="single"/>
      <w:lang w:eastAsia="ru-RU"/>
    </w:rPr>
  </w:style>
  <w:style w:type="character" w:customStyle="1" w:styleId="38">
    <w:name w:val="Заголовок 7 Знак"/>
    <w:link w:val="9"/>
    <w:semiHidden/>
    <w:qFormat/>
    <w:uiPriority w:val="9"/>
    <w:rPr>
      <w:rFonts w:ascii="Cambria" w:hAnsi="Cambria" w:eastAsia="Times New Roman" w:cs="Times New Roman"/>
      <w:i/>
      <w:iCs/>
      <w:color w:val="404040"/>
    </w:rPr>
  </w:style>
  <w:style w:type="character" w:customStyle="1" w:styleId="39">
    <w:name w:val="Заголовок 8 Знак"/>
    <w:link w:val="10"/>
    <w:qFormat/>
    <w:uiPriority w:val="9"/>
    <w:rPr>
      <w:rFonts w:eastAsia="Times New Roman" w:cs="Times New Roman"/>
      <w:color w:val="404040"/>
    </w:rPr>
  </w:style>
  <w:style w:type="character" w:customStyle="1" w:styleId="40">
    <w:name w:val="Заголовок 9 Знак"/>
    <w:link w:val="11"/>
    <w:qFormat/>
    <w:uiPriority w:val="9"/>
    <w:rPr>
      <w:rFonts w:eastAsia="Times New Roman" w:cs="Times New Roman"/>
      <w:iCs/>
      <w:color w:val="404040"/>
    </w:rPr>
  </w:style>
  <w:style w:type="paragraph" w:customStyle="1" w:styleId="41">
    <w:name w:val="Пример кода"/>
    <w:basedOn w:val="3"/>
    <w:qFormat/>
    <w:uiPriority w:val="0"/>
    <w:pPr>
      <w:shd w:val="clear" w:color="auto" w:fill="F2F2F2"/>
      <w:spacing w:before="0"/>
    </w:pPr>
    <w:rPr>
      <w:rFonts w:ascii="Consolas" w:hAnsi="Consolas"/>
    </w:rPr>
  </w:style>
  <w:style w:type="paragraph" w:customStyle="1" w:styleId="42">
    <w:name w:val="Примечание"/>
    <w:basedOn w:val="3"/>
    <w:qFormat/>
    <w:uiPriority w:val="0"/>
    <w:pPr>
      <w:keepNext/>
      <w:keepLines/>
      <w:pBdr>
        <w:top w:val="single" w:color="808080" w:sz="4" w:space="4"/>
        <w:left w:val="single" w:color="808080" w:sz="4" w:space="4"/>
        <w:bottom w:val="single" w:color="808080" w:sz="4" w:space="4"/>
        <w:right w:val="single" w:color="808080" w:sz="4" w:space="4"/>
      </w:pBdr>
    </w:pPr>
  </w:style>
  <w:style w:type="character" w:customStyle="1" w:styleId="43">
    <w:name w:val="Название Знак"/>
    <w:link w:val="21"/>
    <w:qFormat/>
    <w:uiPriority w:val="10"/>
    <w:rPr>
      <w:rFonts w:eastAsia="Times New Roman"/>
      <w:color w:val="1F497D"/>
      <w:sz w:val="40"/>
      <w:lang w:eastAsia="ru-RU"/>
    </w:rPr>
  </w:style>
  <w:style w:type="table" w:customStyle="1" w:styleId="44">
    <w:name w:val="Таблица НПО"/>
    <w:basedOn w:val="13"/>
    <w:qFormat/>
    <w:uiPriority w:val="99"/>
    <w:tblPr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="0" w:beforeLines="0" w:beforeAutospacing="0" w:after="0" w:afterLines="0" w:afterAutospacing="0" w:line="240" w:lineRule="auto"/>
        <w:ind w:left="0" w:leftChars="0" w:firstLine="0" w:firstLineChars="0"/>
        <w:contextualSpacing w:val="0"/>
        <w:jc w:val="center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dxa"/>
          <w:bottom w:w="113" w:type="dxa"/>
          <w:right w:w="0" w:type="dxa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cPr>
        <w:shd w:val="clear" w:color="auto" w:fill="F2F2F2"/>
      </w:tcPr>
    </w:tblStylePr>
  </w:style>
  <w:style w:type="character" w:customStyle="1" w:styleId="45">
    <w:name w:val="Верхний колонтитул Знак"/>
    <w:link w:val="18"/>
    <w:qFormat/>
    <w:uiPriority w:val="99"/>
    <w:rPr>
      <w:rFonts w:eastAsia="Calibri"/>
      <w:color w:val="404040"/>
      <w:sz w:val="18"/>
    </w:rPr>
  </w:style>
  <w:style w:type="character" w:customStyle="1" w:styleId="46">
    <w:name w:val="Нижний колонтитул Знак"/>
    <w:link w:val="22"/>
    <w:qFormat/>
    <w:uiPriority w:val="99"/>
    <w:rPr>
      <w:rFonts w:eastAsia="Calibri"/>
      <w:color w:val="404040"/>
      <w:sz w:val="18"/>
    </w:rPr>
  </w:style>
  <w:style w:type="character" w:customStyle="1" w:styleId="47">
    <w:name w:val="Текст выноски Знак"/>
    <w:link w:val="1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48">
    <w:name w:val="Название справочника Знак"/>
    <w:link w:val="33"/>
    <w:qFormat/>
    <w:uiPriority w:val="0"/>
    <w:rPr>
      <w:rFonts w:eastAsia="Times New Roman"/>
      <w:b/>
      <w:lang w:eastAsia="ru-RU"/>
    </w:rPr>
  </w:style>
  <w:style w:type="character" w:customStyle="1" w:styleId="49">
    <w:name w:val="Пояснение к заполнению"/>
    <w:qFormat/>
    <w:uiPriority w:val="1"/>
    <w:rPr>
      <w:rFonts w:ascii="Arial" w:hAnsi="Arial"/>
      <w:i/>
      <w:color w:val="C0504D"/>
      <w:sz w:val="20"/>
    </w:rPr>
  </w:style>
  <w:style w:type="character" w:customStyle="1" w:styleId="50">
    <w:name w:val="Название поля/пункт меню Знак"/>
    <w:link w:val="34"/>
    <w:qFormat/>
    <w:uiPriority w:val="0"/>
    <w:rPr>
      <w:rFonts w:eastAsia="Times New Roman"/>
      <w:i/>
      <w:lang w:eastAsia="ru-RU"/>
    </w:rPr>
  </w:style>
  <w:style w:type="character" w:customStyle="1" w:styleId="51">
    <w:name w:val="Текст примечания Знак"/>
    <w:link w:val="17"/>
    <w:qFormat/>
    <w:uiPriority w:val="0"/>
    <w:rPr>
      <w:rFonts w:eastAsia="Times New Roman"/>
      <w:lang w:eastAsia="ru-RU"/>
    </w:rPr>
  </w:style>
  <w:style w:type="paragraph" w:customStyle="1" w:styleId="52">
    <w:name w:val="Текст таблицы"/>
    <w:basedOn w:val="3"/>
    <w:qFormat/>
    <w:uiPriority w:val="0"/>
    <w:pPr>
      <w:spacing w:before="0"/>
    </w:pPr>
  </w:style>
  <w:style w:type="character" w:styleId="53">
    <w:name w:val="Placeholder Text"/>
    <w:basedOn w:val="12"/>
    <w:semiHidden/>
    <w:qFormat/>
    <w:uiPriority w:val="99"/>
    <w:rPr>
      <w:color w:val="808080"/>
    </w:rPr>
  </w:style>
  <w:style w:type="paragraph" w:customStyle="1" w:styleId="54">
    <w:name w:val="ConsPlusNormal"/>
    <w:qFormat/>
    <w:uiPriority w:val="0"/>
    <w:pPr>
      <w:widowControl w:val="0"/>
      <w:ind w:firstLine="720"/>
    </w:pPr>
    <w:rPr>
      <w:rFonts w:ascii="Arial" w:hAnsi="Arial" w:eastAsia="Times New Roman" w:cs="Arial"/>
      <w:color w:val="00000A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DCE4F-1119-4513-917B-843F60E5B0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NPO</Company>
  <Pages>1</Pages>
  <Words>17</Words>
  <Characters>99</Characters>
  <Lines>1</Lines>
  <Paragraphs>1</Paragraphs>
  <TotalTime>0</TotalTime>
  <ScaleCrop>false</ScaleCrop>
  <LinksUpToDate>false</LinksUpToDate>
  <CharactersWithSpaces>115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2016-03-24T04:44:00Z</dcterms:created>
  <dc:creator>Дмитриев Иван (Dmitriev_IA)</dc:creator>
  <cp:lastModifiedBy>counsel_1</cp:lastModifiedBy>
  <dcterms:modified xsi:type="dcterms:W3CDTF">2024-09-16T05:12:40Z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Штрихкод">
    <vt:lpwstr>R2V0QmFyY29kZQ==</vt:lpwstr>
  </property>
  <property fmtid="{D5CDD505-2E9C-101B-9397-08002B2CF9AE}" pid="3" name="TPL_Номер приложения">
    <vt:lpwstr>ezU4YjllZDM1LTljODQtNDZjZC1hYTc5LTliNWVmNWE4MmY1ZDoyNjNjZjA2OC1lMjI0LTRhODMtOWRmMC0xOThlODI4MTAxZDF9</vt:lpwstr>
  </property>
  <property fmtid="{D5CDD505-2E9C-101B-9397-08002B2CF9AE}" pid="4" name="TPL_Вид ведущего документа">
    <vt:lpwstr>ezU4YjllZDM1LTljODQtNDZjZC1hYTc5LTliNWVmNWE4MmY1ZDphYWUxZjZhZS1kMDkwLTRjNWEtOTYzZS00NGM4Yjc5ZGM5MmJ9LT57OTZjNGY0ZjMtZGM3NC00OTdhLWIzNDctZThmYWY0YWZlMzIwOjkxYWMwZTQ5LTEwZmMtNDVhMi04NDhhLTA1NDFlN2ZkZDdjZH0=</vt:lpwstr>
  </property>
  <property fmtid="{D5CDD505-2E9C-101B-9397-08002B2CF9AE}" pid="5" name="TPL_Номер ведущего документа">
    <vt:lpwstr>ezU4YjllZDM1LTljODQtNDZjZC1hYTc5LTliNWVmNWE4MmY1ZDphYWUxZjZhZS1kMDkwLTRjNWEtOTYzZS00NGM4Yjc5ZGM5MmJ9LT57OTZjNGY0ZjMtZGM3NC00OTdhLWIzNDctZThmYWY0YWZlMzIwOjI2M2NmMDY4LWUyMjQtNGE4My05ZGYwLTE5OGU4MjgxMDFkMX0=</vt:lpwstr>
  </property>
  <property fmtid="{D5CDD505-2E9C-101B-9397-08002B2CF9AE}" pid="6" name="TPL_Дата регистрации ведущего документа">
    <vt:lpwstr>ezU4YjllZDM1LTljODQtNDZjZC1hYTc5LTliNWVmNWE4MmY1ZDphYWUxZjZhZS1kMDkwLTRjNWEtOTYzZS00NGM4Yjc5ZGM5MmJ9LT57OTZjNGY0ZjMtZGM3NC00OTdhLWIzNDctZThmYWY0YWZlMzIwOmY2Zjg5NzUwLTM2NjAtNDU3MC1iOTBiLWMwYTU1YTdlNDY2OX0=</vt:lpwstr>
  </property>
  <property fmtid="{D5CDD505-2E9C-101B-9397-08002B2CF9AE}" pid="7" name="TPL_Содержание приложения">
    <vt:lpwstr>ezU4YjllZDM1LTljODQtNDZjZC1hYTc5LTliNWVmNWE4MmY1ZDo0YmMzOWVmYi0xZjQ2LTRhMWUtOGI4Yy0wNGYyYjkwZDZhOGJ9</vt:lpwstr>
  </property>
  <property fmtid="{D5CDD505-2E9C-101B-9397-08002B2CF9AE}" pid="8" name="KSOProductBuildVer">
    <vt:lpwstr>1049-12.2.0.13359</vt:lpwstr>
  </property>
  <property fmtid="{D5CDD505-2E9C-101B-9397-08002B2CF9AE}" pid="9" name="ICV">
    <vt:lpwstr>3EA1C8F6835547B5BB337B60A7FA46D7_12</vt:lpwstr>
  </property>
</Properties>
</file>